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996B9" w14:textId="77777777" w:rsidR="00DF6D94" w:rsidRPr="00DF6D94" w:rsidRDefault="00DF6D94" w:rsidP="00DF6D94">
      <w:pPr>
        <w:rPr>
          <w:rFonts w:ascii="Lithos Pro Black" w:hAnsi="Lithos Pro Black"/>
          <w:sz w:val="32"/>
          <w:szCs w:val="32"/>
        </w:rPr>
      </w:pPr>
      <w:r w:rsidRPr="00DF6D94">
        <w:rPr>
          <w:rFonts w:ascii="Lithos Pro Black" w:hAnsi="Lithos Pro Black"/>
          <w:sz w:val="32"/>
          <w:szCs w:val="32"/>
        </w:rPr>
        <w:t xml:space="preserve">Managing variables in a Friction Lab design:  </w:t>
      </w:r>
      <w:r>
        <w:rPr>
          <w:rFonts w:ascii="Lithos Pro Black" w:hAnsi="Lithos Pro Black"/>
          <w:sz w:val="32"/>
          <w:szCs w:val="32"/>
        </w:rPr>
        <w:t>STATIC</w:t>
      </w:r>
      <w:r w:rsidRPr="00DF6D94">
        <w:rPr>
          <w:rFonts w:ascii="Lithos Pro Black" w:hAnsi="Lithos Pro Black"/>
          <w:sz w:val="32"/>
          <w:szCs w:val="32"/>
        </w:rPr>
        <w:t xml:space="preserve"> FRICTION </w:t>
      </w:r>
    </w:p>
    <w:p w14:paraId="03583C82" w14:textId="77777777" w:rsidR="004215C0" w:rsidRDefault="004215C0"/>
    <w:p w14:paraId="6B160018" w14:textId="77777777" w:rsidR="004215C0" w:rsidRDefault="004215C0">
      <w:r>
        <w:t xml:space="preserve">In our study of forces, you have learned that the friction force opposes motion or impending motion so it is in the opposite direction of motion or impending motion.  </w:t>
      </w:r>
      <w:r w:rsidR="00160A4E">
        <w:t xml:space="preserve"> So far, we have not distinguished between friction force based on the object’s motion.   </w:t>
      </w:r>
    </w:p>
    <w:p w14:paraId="460E93C0" w14:textId="77777777" w:rsidR="00160A4E" w:rsidRDefault="00160A4E"/>
    <w:p w14:paraId="3847107B" w14:textId="77777777" w:rsidR="00160A4E" w:rsidRDefault="00160A4E">
      <w:r>
        <w:t>When at object is at rest, the forces acting on it are balanced.   If a force is applied to an object (see figure below) and it does not move, the friction force that impedes motion is called the static friction,</w:t>
      </w:r>
      <w:r w:rsidRPr="00160A4E">
        <w:rPr>
          <w:rFonts w:ascii="Lucida Calligraphy" w:hAnsi="Lucida Calligraphy"/>
        </w:rPr>
        <w:t xml:space="preserve"> </w:t>
      </w:r>
      <w:proofErr w:type="gramStart"/>
      <w:r w:rsidRPr="00160A4E">
        <w:rPr>
          <w:rFonts w:ascii="Lucida Calligraphy" w:hAnsi="Lucida Calligraphy"/>
          <w:b/>
          <w:bCs/>
        </w:rPr>
        <w:t>f</w:t>
      </w:r>
      <w:r w:rsidRPr="00160A4E">
        <w:rPr>
          <w:rFonts w:ascii="Lucida Calligraphy" w:hAnsi="Lucida Calligraphy"/>
          <w:b/>
          <w:bCs/>
          <w:vertAlign w:val="subscript"/>
        </w:rPr>
        <w:t>s</w:t>
      </w:r>
      <w:r w:rsidRPr="00160A4E">
        <w:t xml:space="preserve"> </w:t>
      </w:r>
      <w:r>
        <w:t xml:space="preserve"> .</w:t>
      </w:r>
      <w:proofErr w:type="gramEnd"/>
      <w:r>
        <w:t xml:space="preserve">  When a static friction force acts on an object, the object is in static equilibrium.  </w:t>
      </w:r>
    </w:p>
    <w:p w14:paraId="19500F75" w14:textId="77777777" w:rsidR="004215C0" w:rsidRDefault="004215C0"/>
    <w:p w14:paraId="2F6DCE00" w14:textId="77777777" w:rsidR="00160A4E" w:rsidRDefault="00AC4F25">
      <w:r>
        <w:rPr>
          <w:noProof/>
        </w:rPr>
        <w:drawing>
          <wp:inline distT="0" distB="0" distL="0" distR="0" wp14:anchorId="7D966D10" wp14:editId="0EE2FFD8">
            <wp:extent cx="5943600" cy="2260600"/>
            <wp:effectExtent l="0" t="0" r="0" b="0"/>
            <wp:docPr id="1" name="Picture 1" descr="/Users/913071/Desktop/Screen Shot 2015-11-19 at 8.21.3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913071/Desktop/Screen Shot 2015-11-19 at 8.21.36 A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260600"/>
                    </a:xfrm>
                    <a:prstGeom prst="rect">
                      <a:avLst/>
                    </a:prstGeom>
                    <a:noFill/>
                    <a:ln>
                      <a:noFill/>
                    </a:ln>
                  </pic:spPr>
                </pic:pic>
              </a:graphicData>
            </a:graphic>
          </wp:inline>
        </w:drawing>
      </w:r>
      <w:r w:rsidR="004215C0">
        <w:t xml:space="preserve">                                 </w:t>
      </w:r>
      <w:r w:rsidR="00DF6D94">
        <w:t>The first step to d</w:t>
      </w:r>
      <w:r w:rsidR="00160A4E">
        <w:t>esign</w:t>
      </w:r>
      <w:r w:rsidR="00DF6D94">
        <w:t>ing</w:t>
      </w:r>
      <w:r w:rsidR="00160A4E">
        <w:t xml:space="preserve"> a lab to</w:t>
      </w:r>
      <w:r w:rsidR="00DF6D94">
        <w:t xml:space="preserve"> measure </w:t>
      </w:r>
      <w:r w:rsidR="00DF6D94">
        <w:rPr>
          <w:b/>
          <w:i/>
        </w:rPr>
        <w:t>STATIC</w:t>
      </w:r>
      <w:r w:rsidR="00DF6D94">
        <w:t xml:space="preserve"> friction will be to evaluate the variables.  </w:t>
      </w:r>
    </w:p>
    <w:p w14:paraId="2284AF51" w14:textId="77777777" w:rsidR="004215C0" w:rsidRDefault="004215C0">
      <w:bookmarkStart w:id="0" w:name="_GoBack"/>
      <w:bookmarkEnd w:id="0"/>
    </w:p>
    <w:p w14:paraId="57467DAE" w14:textId="77777777" w:rsidR="00160A4E" w:rsidRDefault="00160A4E">
      <w:r>
        <w:t xml:space="preserve">Begin by examining the lab materials.    List the all </w:t>
      </w:r>
      <w:r w:rsidR="00DF6D94">
        <w:t>of variables</w:t>
      </w:r>
      <w:r>
        <w:t xml:space="preserve"> for a </w:t>
      </w:r>
      <w:r w:rsidR="00DF6D94">
        <w:rPr>
          <w:b/>
          <w:i/>
        </w:rPr>
        <w:t>STATIC</w:t>
      </w:r>
      <w:r>
        <w:t xml:space="preserve"> friction lab before </w:t>
      </w:r>
      <w:r w:rsidR="00DF6D94">
        <w:t xml:space="preserve">posing your experimental question or identifying the IV and DV.  </w:t>
      </w:r>
    </w:p>
    <w:p w14:paraId="46507273" w14:textId="77777777" w:rsidR="004215C0" w:rsidRDefault="004215C0"/>
    <w:tbl>
      <w:tblPr>
        <w:tblStyle w:val="TableGrid"/>
        <w:tblW w:w="0" w:type="auto"/>
        <w:tblLook w:val="04A0" w:firstRow="1" w:lastRow="0" w:firstColumn="1" w:lastColumn="0" w:noHBand="0" w:noVBand="1"/>
      </w:tblPr>
      <w:tblGrid>
        <w:gridCol w:w="3116"/>
        <w:gridCol w:w="2729"/>
        <w:gridCol w:w="3505"/>
      </w:tblGrid>
      <w:tr w:rsidR="00DF6D94" w14:paraId="2AC8A329" w14:textId="77777777" w:rsidTr="00DF6D94">
        <w:tc>
          <w:tcPr>
            <w:tcW w:w="3116" w:type="dxa"/>
          </w:tcPr>
          <w:p w14:paraId="17437162" w14:textId="77777777" w:rsidR="004215C0" w:rsidRDefault="004215C0">
            <w:r>
              <w:t xml:space="preserve">Variables </w:t>
            </w:r>
          </w:p>
        </w:tc>
        <w:tc>
          <w:tcPr>
            <w:tcW w:w="2729" w:type="dxa"/>
          </w:tcPr>
          <w:p w14:paraId="11617AA5" w14:textId="77777777" w:rsidR="004215C0" w:rsidRDefault="004215C0">
            <w:r>
              <w:t xml:space="preserve">What kind of Variable will this be in Lab design one? </w:t>
            </w:r>
          </w:p>
        </w:tc>
        <w:tc>
          <w:tcPr>
            <w:tcW w:w="3505" w:type="dxa"/>
          </w:tcPr>
          <w:p w14:paraId="63AACEB3" w14:textId="77777777" w:rsidR="004215C0" w:rsidRDefault="00DF6D94">
            <w:r>
              <w:t xml:space="preserve">How will you measure/control this variable? </w:t>
            </w:r>
          </w:p>
        </w:tc>
      </w:tr>
      <w:tr w:rsidR="00DF6D94" w14:paraId="7E390FF9" w14:textId="77777777" w:rsidTr="00DF6D94">
        <w:tc>
          <w:tcPr>
            <w:tcW w:w="3116" w:type="dxa"/>
          </w:tcPr>
          <w:p w14:paraId="6E283894" w14:textId="77777777" w:rsidR="004215C0" w:rsidRDefault="004215C0"/>
        </w:tc>
        <w:tc>
          <w:tcPr>
            <w:tcW w:w="2729" w:type="dxa"/>
          </w:tcPr>
          <w:p w14:paraId="180F7A0F" w14:textId="77777777" w:rsidR="004215C0" w:rsidRDefault="004215C0">
            <w:r>
              <w:t>Control?</w:t>
            </w:r>
            <w:r>
              <w:t xml:space="preserve">  IV?    DV? </w:t>
            </w:r>
          </w:p>
        </w:tc>
        <w:tc>
          <w:tcPr>
            <w:tcW w:w="3505" w:type="dxa"/>
          </w:tcPr>
          <w:p w14:paraId="24CA4155" w14:textId="77777777" w:rsidR="004215C0" w:rsidRDefault="004215C0"/>
        </w:tc>
      </w:tr>
      <w:tr w:rsidR="00DF6D94" w14:paraId="586E8EAA" w14:textId="77777777" w:rsidTr="00DF6D94">
        <w:tc>
          <w:tcPr>
            <w:tcW w:w="3116" w:type="dxa"/>
          </w:tcPr>
          <w:p w14:paraId="6E26C934" w14:textId="77777777" w:rsidR="004215C0" w:rsidRDefault="004215C0"/>
        </w:tc>
        <w:tc>
          <w:tcPr>
            <w:tcW w:w="2729" w:type="dxa"/>
          </w:tcPr>
          <w:p w14:paraId="6101B292" w14:textId="77777777" w:rsidR="004215C0" w:rsidRDefault="004215C0"/>
        </w:tc>
        <w:tc>
          <w:tcPr>
            <w:tcW w:w="3505" w:type="dxa"/>
          </w:tcPr>
          <w:p w14:paraId="192C6D6C" w14:textId="77777777" w:rsidR="004215C0" w:rsidRDefault="004215C0"/>
        </w:tc>
      </w:tr>
      <w:tr w:rsidR="00DF6D94" w14:paraId="350260A4" w14:textId="77777777" w:rsidTr="00DF6D94">
        <w:tc>
          <w:tcPr>
            <w:tcW w:w="3116" w:type="dxa"/>
          </w:tcPr>
          <w:p w14:paraId="24640612" w14:textId="77777777" w:rsidR="00DF6D94" w:rsidRDefault="00DF6D94"/>
        </w:tc>
        <w:tc>
          <w:tcPr>
            <w:tcW w:w="2729" w:type="dxa"/>
          </w:tcPr>
          <w:p w14:paraId="2C49B31D" w14:textId="77777777" w:rsidR="00DF6D94" w:rsidRDefault="00DF6D94"/>
        </w:tc>
        <w:tc>
          <w:tcPr>
            <w:tcW w:w="3505" w:type="dxa"/>
          </w:tcPr>
          <w:p w14:paraId="22691975" w14:textId="77777777" w:rsidR="00DF6D94" w:rsidRDefault="00DF6D94"/>
        </w:tc>
      </w:tr>
      <w:tr w:rsidR="00DF6D94" w14:paraId="63FD3CBC" w14:textId="77777777" w:rsidTr="00DF6D94">
        <w:tc>
          <w:tcPr>
            <w:tcW w:w="3116" w:type="dxa"/>
          </w:tcPr>
          <w:p w14:paraId="374243D4" w14:textId="77777777" w:rsidR="00DF6D94" w:rsidRDefault="00DF6D94"/>
        </w:tc>
        <w:tc>
          <w:tcPr>
            <w:tcW w:w="2729" w:type="dxa"/>
          </w:tcPr>
          <w:p w14:paraId="0430E41A" w14:textId="77777777" w:rsidR="00DF6D94" w:rsidRDefault="00DF6D94"/>
        </w:tc>
        <w:tc>
          <w:tcPr>
            <w:tcW w:w="3505" w:type="dxa"/>
          </w:tcPr>
          <w:p w14:paraId="62AB62E1" w14:textId="77777777" w:rsidR="00DF6D94" w:rsidRDefault="00DF6D94"/>
        </w:tc>
      </w:tr>
      <w:tr w:rsidR="00DF6D94" w14:paraId="28EE1607" w14:textId="77777777" w:rsidTr="00DF6D94">
        <w:tc>
          <w:tcPr>
            <w:tcW w:w="3116" w:type="dxa"/>
          </w:tcPr>
          <w:p w14:paraId="050FE0D3" w14:textId="77777777" w:rsidR="00DF6D94" w:rsidRDefault="00DF6D94"/>
        </w:tc>
        <w:tc>
          <w:tcPr>
            <w:tcW w:w="2729" w:type="dxa"/>
          </w:tcPr>
          <w:p w14:paraId="4D30C10A" w14:textId="77777777" w:rsidR="00DF6D94" w:rsidRDefault="00DF6D94"/>
        </w:tc>
        <w:tc>
          <w:tcPr>
            <w:tcW w:w="3505" w:type="dxa"/>
          </w:tcPr>
          <w:p w14:paraId="626A73EC" w14:textId="77777777" w:rsidR="00DF6D94" w:rsidRDefault="00DF6D94"/>
        </w:tc>
      </w:tr>
      <w:tr w:rsidR="00DF6D94" w14:paraId="4A959C34" w14:textId="77777777" w:rsidTr="00DF6D94">
        <w:tc>
          <w:tcPr>
            <w:tcW w:w="3116" w:type="dxa"/>
          </w:tcPr>
          <w:p w14:paraId="50CFD698" w14:textId="77777777" w:rsidR="00DF6D94" w:rsidRDefault="00DF6D94"/>
        </w:tc>
        <w:tc>
          <w:tcPr>
            <w:tcW w:w="2729" w:type="dxa"/>
          </w:tcPr>
          <w:p w14:paraId="50686D12" w14:textId="77777777" w:rsidR="00DF6D94" w:rsidRDefault="00DF6D94"/>
        </w:tc>
        <w:tc>
          <w:tcPr>
            <w:tcW w:w="3505" w:type="dxa"/>
          </w:tcPr>
          <w:p w14:paraId="512D1BF0" w14:textId="77777777" w:rsidR="00DF6D94" w:rsidRDefault="00DF6D94"/>
        </w:tc>
      </w:tr>
      <w:tr w:rsidR="00DF6D94" w14:paraId="1233DDAC" w14:textId="77777777" w:rsidTr="00DF6D94">
        <w:tc>
          <w:tcPr>
            <w:tcW w:w="3116" w:type="dxa"/>
          </w:tcPr>
          <w:p w14:paraId="689664CF" w14:textId="77777777" w:rsidR="00DF6D94" w:rsidRDefault="00DF6D94"/>
        </w:tc>
        <w:tc>
          <w:tcPr>
            <w:tcW w:w="2729" w:type="dxa"/>
          </w:tcPr>
          <w:p w14:paraId="6CA644F2" w14:textId="77777777" w:rsidR="00DF6D94" w:rsidRDefault="00DF6D94"/>
        </w:tc>
        <w:tc>
          <w:tcPr>
            <w:tcW w:w="3505" w:type="dxa"/>
          </w:tcPr>
          <w:p w14:paraId="41AFD965" w14:textId="77777777" w:rsidR="00DF6D94" w:rsidRDefault="00DF6D94"/>
        </w:tc>
      </w:tr>
      <w:tr w:rsidR="00DF6D94" w14:paraId="3CBB4061" w14:textId="77777777" w:rsidTr="00DF6D94">
        <w:tc>
          <w:tcPr>
            <w:tcW w:w="3116" w:type="dxa"/>
          </w:tcPr>
          <w:p w14:paraId="6ACBCB20" w14:textId="77777777" w:rsidR="00DF6D94" w:rsidRDefault="00DF6D94"/>
        </w:tc>
        <w:tc>
          <w:tcPr>
            <w:tcW w:w="2729" w:type="dxa"/>
          </w:tcPr>
          <w:p w14:paraId="273C7AF2" w14:textId="77777777" w:rsidR="00DF6D94" w:rsidRDefault="00DF6D94"/>
        </w:tc>
        <w:tc>
          <w:tcPr>
            <w:tcW w:w="3505" w:type="dxa"/>
          </w:tcPr>
          <w:p w14:paraId="5645542E" w14:textId="77777777" w:rsidR="00DF6D94" w:rsidRDefault="00DF6D94"/>
        </w:tc>
      </w:tr>
      <w:tr w:rsidR="00DF6D94" w14:paraId="1CE3F91D" w14:textId="77777777" w:rsidTr="00DF6D94">
        <w:tc>
          <w:tcPr>
            <w:tcW w:w="3116" w:type="dxa"/>
          </w:tcPr>
          <w:p w14:paraId="76A190A4" w14:textId="77777777" w:rsidR="00DF6D94" w:rsidRDefault="00DF6D94"/>
        </w:tc>
        <w:tc>
          <w:tcPr>
            <w:tcW w:w="2729" w:type="dxa"/>
          </w:tcPr>
          <w:p w14:paraId="2F36E7C1" w14:textId="77777777" w:rsidR="00DF6D94" w:rsidRDefault="00DF6D94"/>
        </w:tc>
        <w:tc>
          <w:tcPr>
            <w:tcW w:w="3505" w:type="dxa"/>
          </w:tcPr>
          <w:p w14:paraId="68659A79" w14:textId="77777777" w:rsidR="00DF6D94" w:rsidRDefault="00DF6D94"/>
        </w:tc>
      </w:tr>
      <w:tr w:rsidR="00DF6D94" w14:paraId="13758EF7" w14:textId="77777777" w:rsidTr="00DF6D94">
        <w:tc>
          <w:tcPr>
            <w:tcW w:w="3116" w:type="dxa"/>
          </w:tcPr>
          <w:p w14:paraId="70D88940" w14:textId="77777777" w:rsidR="00DF6D94" w:rsidRDefault="00DF6D94"/>
        </w:tc>
        <w:tc>
          <w:tcPr>
            <w:tcW w:w="2729" w:type="dxa"/>
          </w:tcPr>
          <w:p w14:paraId="3E165389" w14:textId="77777777" w:rsidR="00DF6D94" w:rsidRDefault="00DF6D94"/>
        </w:tc>
        <w:tc>
          <w:tcPr>
            <w:tcW w:w="3505" w:type="dxa"/>
          </w:tcPr>
          <w:p w14:paraId="798F8F33" w14:textId="77777777" w:rsidR="00DF6D94" w:rsidRDefault="00DF6D94"/>
        </w:tc>
      </w:tr>
      <w:tr w:rsidR="00DF6D94" w14:paraId="2F579D9A" w14:textId="77777777" w:rsidTr="00DF6D94">
        <w:tc>
          <w:tcPr>
            <w:tcW w:w="3116" w:type="dxa"/>
          </w:tcPr>
          <w:p w14:paraId="1FFA61E4" w14:textId="77777777" w:rsidR="00DF6D94" w:rsidRDefault="00DF6D94"/>
        </w:tc>
        <w:tc>
          <w:tcPr>
            <w:tcW w:w="2729" w:type="dxa"/>
          </w:tcPr>
          <w:p w14:paraId="638A183B" w14:textId="77777777" w:rsidR="00DF6D94" w:rsidRDefault="00DF6D94"/>
        </w:tc>
        <w:tc>
          <w:tcPr>
            <w:tcW w:w="3505" w:type="dxa"/>
          </w:tcPr>
          <w:p w14:paraId="43D0764F" w14:textId="77777777" w:rsidR="00DF6D94" w:rsidRDefault="00DF6D94"/>
        </w:tc>
      </w:tr>
    </w:tbl>
    <w:p w14:paraId="4F45DBCF" w14:textId="77777777" w:rsidR="00DF6D94" w:rsidRPr="00DF6D94" w:rsidRDefault="00DF6D94" w:rsidP="00DF6D94">
      <w:pPr>
        <w:rPr>
          <w:rFonts w:ascii="Lithos Pro Black" w:hAnsi="Lithos Pro Black"/>
          <w:sz w:val="32"/>
          <w:szCs w:val="32"/>
        </w:rPr>
      </w:pPr>
      <w:r w:rsidRPr="00DF6D94">
        <w:rPr>
          <w:rFonts w:ascii="Lithos Pro Black" w:hAnsi="Lithos Pro Black"/>
          <w:sz w:val="32"/>
          <w:szCs w:val="32"/>
        </w:rPr>
        <w:lastRenderedPageBreak/>
        <w:t>Managing variables in a Friction Lab design</w:t>
      </w:r>
      <w:r w:rsidRPr="00DF6D94">
        <w:rPr>
          <w:rFonts w:ascii="Lithos Pro Black" w:hAnsi="Lithos Pro Black"/>
          <w:sz w:val="32"/>
          <w:szCs w:val="32"/>
        </w:rPr>
        <w:t xml:space="preserve">:  KINETIC FRICTION </w:t>
      </w:r>
    </w:p>
    <w:p w14:paraId="460E7D40" w14:textId="77777777" w:rsidR="00AC4F25" w:rsidRDefault="00AC4F25"/>
    <w:p w14:paraId="34E7CD0D" w14:textId="77777777" w:rsidR="00DF6D94" w:rsidRDefault="00DF6D94" w:rsidP="00DF6D94">
      <w:r>
        <w:t xml:space="preserve">In our study of forces, you have learned that the friction force opposes motion or impending motion so it is in the opposite direction of motion or impending motion.   So far, we have not distinguished between friction force based on the object’s motion.   </w:t>
      </w:r>
    </w:p>
    <w:p w14:paraId="3BB24C88" w14:textId="77777777" w:rsidR="00AC4F25" w:rsidRDefault="00AC4F25"/>
    <w:p w14:paraId="422ECAF5" w14:textId="77777777" w:rsidR="00160A4E" w:rsidRDefault="00160A4E" w:rsidP="00160A4E">
      <w:r>
        <w:t xml:space="preserve">When at object is </w:t>
      </w:r>
      <w:r>
        <w:t>moving, the</w:t>
      </w:r>
      <w:r>
        <w:t xml:space="preserve"> forces acting on it are balanced</w:t>
      </w:r>
      <w:r>
        <w:t xml:space="preserve"> IF IT IS MOVING AT CONSTANT VELOCITY</w:t>
      </w:r>
      <w:r>
        <w:t xml:space="preserve">.   If a force is applied to an object (see figure below) </w:t>
      </w:r>
      <w:r>
        <w:t>to make it</w:t>
      </w:r>
      <w:r>
        <w:t xml:space="preserve"> </w:t>
      </w:r>
      <w:r>
        <w:t>move, the</w:t>
      </w:r>
      <w:r>
        <w:t xml:space="preserve"> friction force that impedes motion is called the </w:t>
      </w:r>
      <w:r>
        <w:t>kinetic friction</w:t>
      </w:r>
      <w:r>
        <w:t>,</w:t>
      </w:r>
      <w:r w:rsidRPr="00160A4E">
        <w:rPr>
          <w:rFonts w:ascii="Lucida Calligraphy" w:hAnsi="Lucida Calligraphy"/>
        </w:rPr>
        <w:t xml:space="preserve"> </w:t>
      </w:r>
      <w:proofErr w:type="spellStart"/>
      <w:proofErr w:type="gramStart"/>
      <w:r w:rsidRPr="00160A4E">
        <w:rPr>
          <w:rFonts w:ascii="Lucida Calligraphy" w:hAnsi="Lucida Calligraphy"/>
          <w:b/>
          <w:bCs/>
        </w:rPr>
        <w:t>f</w:t>
      </w:r>
      <w:r>
        <w:rPr>
          <w:rFonts w:ascii="Lucida Calligraphy" w:hAnsi="Lucida Calligraphy"/>
          <w:b/>
          <w:bCs/>
          <w:vertAlign w:val="subscript"/>
        </w:rPr>
        <w:t>k</w:t>
      </w:r>
      <w:proofErr w:type="spellEnd"/>
      <w:r>
        <w:t xml:space="preserve"> .</w:t>
      </w:r>
      <w:proofErr w:type="gramEnd"/>
      <w:r>
        <w:t xml:space="preserve">  When a</w:t>
      </w:r>
      <w:r>
        <w:t xml:space="preserve"> kinetic</w:t>
      </w:r>
      <w:r>
        <w:t xml:space="preserve"> friction force acts on an object, the object is in </w:t>
      </w:r>
      <w:r>
        <w:t xml:space="preserve">dynamic equilibrium if it moves at constant velocity or the object is in disequilibrium if it accelerates.  </w:t>
      </w:r>
    </w:p>
    <w:p w14:paraId="182CF2C5" w14:textId="77777777" w:rsidR="00AC4F25" w:rsidRDefault="00AC4F25"/>
    <w:p w14:paraId="0F6A3A46" w14:textId="77777777" w:rsidR="00AC4F25" w:rsidRDefault="00160A4E">
      <w:r>
        <w:rPr>
          <w:noProof/>
        </w:rPr>
        <w:drawing>
          <wp:inline distT="0" distB="0" distL="0" distR="0" wp14:anchorId="357DACDA" wp14:editId="315D078E">
            <wp:extent cx="5422265" cy="2194450"/>
            <wp:effectExtent l="0" t="0" r="0" b="0"/>
            <wp:docPr id="6" name="Picture 6" descr="/Users/913071/Desktop/Screen Shot 2015-11-19 at 8.27.0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913071/Desktop/Screen Shot 2015-11-19 at 8.27.06 AM.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31523" cy="2198197"/>
                    </a:xfrm>
                    <a:prstGeom prst="rect">
                      <a:avLst/>
                    </a:prstGeom>
                    <a:noFill/>
                    <a:ln>
                      <a:noFill/>
                    </a:ln>
                  </pic:spPr>
                </pic:pic>
              </a:graphicData>
            </a:graphic>
          </wp:inline>
        </w:drawing>
      </w:r>
    </w:p>
    <w:p w14:paraId="794A4693" w14:textId="77777777" w:rsidR="00DF6D94" w:rsidRDefault="00DF6D94" w:rsidP="00DF6D94">
      <w:r>
        <w:t xml:space="preserve">The first step to designing a lab to measure </w:t>
      </w:r>
      <w:r w:rsidRPr="00DF6D94">
        <w:rPr>
          <w:b/>
          <w:i/>
        </w:rPr>
        <w:t>KINETIC</w:t>
      </w:r>
      <w:r>
        <w:t xml:space="preserve"> friction will be to evaluate the variables.  </w:t>
      </w:r>
    </w:p>
    <w:p w14:paraId="3182699E" w14:textId="77777777" w:rsidR="00DF6D94" w:rsidRDefault="00DF6D94" w:rsidP="00DF6D94"/>
    <w:p w14:paraId="731AA1BF" w14:textId="77777777" w:rsidR="00DF6D94" w:rsidRDefault="00DF6D94" w:rsidP="00DF6D94">
      <w:r>
        <w:t xml:space="preserve">Begin by examining the lab materials.    List the all of variables for a </w:t>
      </w:r>
      <w:r w:rsidRPr="00DF6D94">
        <w:rPr>
          <w:b/>
          <w:i/>
        </w:rPr>
        <w:t>KINETIC</w:t>
      </w:r>
      <w:r>
        <w:t xml:space="preserve"> friction lab before posing your experimental question or identifying the IV and DV.  </w:t>
      </w:r>
    </w:p>
    <w:p w14:paraId="5FBC03F0" w14:textId="77777777" w:rsidR="00DF6D94" w:rsidRDefault="00DF6D94" w:rsidP="00DF6D94"/>
    <w:tbl>
      <w:tblPr>
        <w:tblStyle w:val="TableGrid"/>
        <w:tblW w:w="0" w:type="auto"/>
        <w:tblLook w:val="04A0" w:firstRow="1" w:lastRow="0" w:firstColumn="1" w:lastColumn="0" w:noHBand="0" w:noVBand="1"/>
      </w:tblPr>
      <w:tblGrid>
        <w:gridCol w:w="3116"/>
        <w:gridCol w:w="2729"/>
        <w:gridCol w:w="3505"/>
      </w:tblGrid>
      <w:tr w:rsidR="00DF6D94" w14:paraId="00AC3F0F" w14:textId="77777777" w:rsidTr="0085291C">
        <w:tc>
          <w:tcPr>
            <w:tcW w:w="3116" w:type="dxa"/>
          </w:tcPr>
          <w:p w14:paraId="4AEFE93A" w14:textId="77777777" w:rsidR="00DF6D94" w:rsidRDefault="00DF6D94" w:rsidP="0085291C">
            <w:r>
              <w:t xml:space="preserve">Variables </w:t>
            </w:r>
          </w:p>
        </w:tc>
        <w:tc>
          <w:tcPr>
            <w:tcW w:w="2729" w:type="dxa"/>
          </w:tcPr>
          <w:p w14:paraId="70D32425" w14:textId="77777777" w:rsidR="00DF6D94" w:rsidRDefault="00DF6D94" w:rsidP="0085291C">
            <w:r>
              <w:t xml:space="preserve">What kind of Variable will this be in Lab design one? </w:t>
            </w:r>
          </w:p>
        </w:tc>
        <w:tc>
          <w:tcPr>
            <w:tcW w:w="3505" w:type="dxa"/>
          </w:tcPr>
          <w:p w14:paraId="6F1E839E" w14:textId="77777777" w:rsidR="00DF6D94" w:rsidRDefault="00DF6D94" w:rsidP="0085291C">
            <w:r>
              <w:t xml:space="preserve">How will you measure/control this variable? </w:t>
            </w:r>
          </w:p>
        </w:tc>
      </w:tr>
      <w:tr w:rsidR="00DF6D94" w14:paraId="675B0167" w14:textId="77777777" w:rsidTr="0085291C">
        <w:tc>
          <w:tcPr>
            <w:tcW w:w="3116" w:type="dxa"/>
          </w:tcPr>
          <w:p w14:paraId="6AFBE343" w14:textId="77777777" w:rsidR="00DF6D94" w:rsidRDefault="00DF6D94" w:rsidP="0085291C"/>
        </w:tc>
        <w:tc>
          <w:tcPr>
            <w:tcW w:w="2729" w:type="dxa"/>
          </w:tcPr>
          <w:p w14:paraId="5C4A5FC0" w14:textId="77777777" w:rsidR="00DF6D94" w:rsidRDefault="00DF6D94" w:rsidP="0085291C">
            <w:r>
              <w:t xml:space="preserve">Control?  IV?    DV? </w:t>
            </w:r>
          </w:p>
        </w:tc>
        <w:tc>
          <w:tcPr>
            <w:tcW w:w="3505" w:type="dxa"/>
          </w:tcPr>
          <w:p w14:paraId="2C482909" w14:textId="77777777" w:rsidR="00DF6D94" w:rsidRDefault="00DF6D94" w:rsidP="0085291C"/>
        </w:tc>
      </w:tr>
      <w:tr w:rsidR="00DF6D94" w14:paraId="018758C1" w14:textId="77777777" w:rsidTr="0085291C">
        <w:tc>
          <w:tcPr>
            <w:tcW w:w="3116" w:type="dxa"/>
          </w:tcPr>
          <w:p w14:paraId="2951C308" w14:textId="77777777" w:rsidR="00DF6D94" w:rsidRDefault="00DF6D94" w:rsidP="0085291C"/>
        </w:tc>
        <w:tc>
          <w:tcPr>
            <w:tcW w:w="2729" w:type="dxa"/>
          </w:tcPr>
          <w:p w14:paraId="40B3D1FD" w14:textId="77777777" w:rsidR="00DF6D94" w:rsidRDefault="00DF6D94" w:rsidP="0085291C"/>
        </w:tc>
        <w:tc>
          <w:tcPr>
            <w:tcW w:w="3505" w:type="dxa"/>
          </w:tcPr>
          <w:p w14:paraId="4D8BA6B5" w14:textId="77777777" w:rsidR="00DF6D94" w:rsidRDefault="00DF6D94" w:rsidP="0085291C"/>
        </w:tc>
      </w:tr>
      <w:tr w:rsidR="00DF6D94" w14:paraId="3C2C5DA8" w14:textId="77777777" w:rsidTr="0085291C">
        <w:tc>
          <w:tcPr>
            <w:tcW w:w="3116" w:type="dxa"/>
          </w:tcPr>
          <w:p w14:paraId="4064A646" w14:textId="77777777" w:rsidR="00DF6D94" w:rsidRDefault="00DF6D94" w:rsidP="0085291C"/>
        </w:tc>
        <w:tc>
          <w:tcPr>
            <w:tcW w:w="2729" w:type="dxa"/>
          </w:tcPr>
          <w:p w14:paraId="704BB42E" w14:textId="77777777" w:rsidR="00DF6D94" w:rsidRDefault="00DF6D94" w:rsidP="0085291C"/>
        </w:tc>
        <w:tc>
          <w:tcPr>
            <w:tcW w:w="3505" w:type="dxa"/>
          </w:tcPr>
          <w:p w14:paraId="234C2B78" w14:textId="77777777" w:rsidR="00DF6D94" w:rsidRDefault="00DF6D94" w:rsidP="0085291C"/>
        </w:tc>
      </w:tr>
      <w:tr w:rsidR="00DF6D94" w14:paraId="71D84624" w14:textId="77777777" w:rsidTr="0085291C">
        <w:tc>
          <w:tcPr>
            <w:tcW w:w="3116" w:type="dxa"/>
          </w:tcPr>
          <w:p w14:paraId="0D11BF51" w14:textId="77777777" w:rsidR="00DF6D94" w:rsidRDefault="00DF6D94" w:rsidP="0085291C"/>
        </w:tc>
        <w:tc>
          <w:tcPr>
            <w:tcW w:w="2729" w:type="dxa"/>
          </w:tcPr>
          <w:p w14:paraId="7CE52C43" w14:textId="77777777" w:rsidR="00DF6D94" w:rsidRDefault="00DF6D94" w:rsidP="0085291C"/>
        </w:tc>
        <w:tc>
          <w:tcPr>
            <w:tcW w:w="3505" w:type="dxa"/>
          </w:tcPr>
          <w:p w14:paraId="7EDFFC20" w14:textId="77777777" w:rsidR="00DF6D94" w:rsidRDefault="00DF6D94" w:rsidP="0085291C"/>
        </w:tc>
      </w:tr>
      <w:tr w:rsidR="00DF6D94" w14:paraId="37167DF0" w14:textId="77777777" w:rsidTr="0085291C">
        <w:tc>
          <w:tcPr>
            <w:tcW w:w="3116" w:type="dxa"/>
          </w:tcPr>
          <w:p w14:paraId="1107D049" w14:textId="77777777" w:rsidR="00DF6D94" w:rsidRDefault="00DF6D94" w:rsidP="0085291C"/>
        </w:tc>
        <w:tc>
          <w:tcPr>
            <w:tcW w:w="2729" w:type="dxa"/>
          </w:tcPr>
          <w:p w14:paraId="73CE4813" w14:textId="77777777" w:rsidR="00DF6D94" w:rsidRDefault="00DF6D94" w:rsidP="0085291C"/>
        </w:tc>
        <w:tc>
          <w:tcPr>
            <w:tcW w:w="3505" w:type="dxa"/>
          </w:tcPr>
          <w:p w14:paraId="4BAFECA6" w14:textId="77777777" w:rsidR="00DF6D94" w:rsidRDefault="00DF6D94" w:rsidP="0085291C"/>
        </w:tc>
      </w:tr>
      <w:tr w:rsidR="00DF6D94" w14:paraId="23AE0427" w14:textId="77777777" w:rsidTr="0085291C">
        <w:tc>
          <w:tcPr>
            <w:tcW w:w="3116" w:type="dxa"/>
          </w:tcPr>
          <w:p w14:paraId="74EA2DA9" w14:textId="77777777" w:rsidR="00DF6D94" w:rsidRDefault="00DF6D94" w:rsidP="0085291C"/>
        </w:tc>
        <w:tc>
          <w:tcPr>
            <w:tcW w:w="2729" w:type="dxa"/>
          </w:tcPr>
          <w:p w14:paraId="56E6A58D" w14:textId="77777777" w:rsidR="00DF6D94" w:rsidRDefault="00DF6D94" w:rsidP="0085291C"/>
        </w:tc>
        <w:tc>
          <w:tcPr>
            <w:tcW w:w="3505" w:type="dxa"/>
          </w:tcPr>
          <w:p w14:paraId="696A077C" w14:textId="77777777" w:rsidR="00DF6D94" w:rsidRDefault="00DF6D94" w:rsidP="0085291C"/>
        </w:tc>
      </w:tr>
      <w:tr w:rsidR="00DF6D94" w14:paraId="42DAE793" w14:textId="77777777" w:rsidTr="0085291C">
        <w:tc>
          <w:tcPr>
            <w:tcW w:w="3116" w:type="dxa"/>
          </w:tcPr>
          <w:p w14:paraId="65E2196B" w14:textId="77777777" w:rsidR="00DF6D94" w:rsidRDefault="00DF6D94" w:rsidP="0085291C"/>
        </w:tc>
        <w:tc>
          <w:tcPr>
            <w:tcW w:w="2729" w:type="dxa"/>
          </w:tcPr>
          <w:p w14:paraId="2DF60220" w14:textId="77777777" w:rsidR="00DF6D94" w:rsidRDefault="00DF6D94" w:rsidP="0085291C"/>
        </w:tc>
        <w:tc>
          <w:tcPr>
            <w:tcW w:w="3505" w:type="dxa"/>
          </w:tcPr>
          <w:p w14:paraId="51BC60D0" w14:textId="77777777" w:rsidR="00DF6D94" w:rsidRDefault="00DF6D94" w:rsidP="0085291C"/>
        </w:tc>
      </w:tr>
      <w:tr w:rsidR="00DF6D94" w14:paraId="0FEE6E7E" w14:textId="77777777" w:rsidTr="0085291C">
        <w:tc>
          <w:tcPr>
            <w:tcW w:w="3116" w:type="dxa"/>
          </w:tcPr>
          <w:p w14:paraId="62F2CE56" w14:textId="77777777" w:rsidR="00DF6D94" w:rsidRDefault="00DF6D94" w:rsidP="0085291C"/>
        </w:tc>
        <w:tc>
          <w:tcPr>
            <w:tcW w:w="2729" w:type="dxa"/>
          </w:tcPr>
          <w:p w14:paraId="17E2B494" w14:textId="77777777" w:rsidR="00DF6D94" w:rsidRDefault="00DF6D94" w:rsidP="0085291C"/>
        </w:tc>
        <w:tc>
          <w:tcPr>
            <w:tcW w:w="3505" w:type="dxa"/>
          </w:tcPr>
          <w:p w14:paraId="6F36447D" w14:textId="77777777" w:rsidR="00DF6D94" w:rsidRDefault="00DF6D94" w:rsidP="0085291C"/>
        </w:tc>
      </w:tr>
      <w:tr w:rsidR="00DF6D94" w14:paraId="2798FA57" w14:textId="77777777" w:rsidTr="0085291C">
        <w:tc>
          <w:tcPr>
            <w:tcW w:w="3116" w:type="dxa"/>
          </w:tcPr>
          <w:p w14:paraId="49118DA6" w14:textId="77777777" w:rsidR="00DF6D94" w:rsidRDefault="00DF6D94" w:rsidP="0085291C"/>
        </w:tc>
        <w:tc>
          <w:tcPr>
            <w:tcW w:w="2729" w:type="dxa"/>
          </w:tcPr>
          <w:p w14:paraId="4173E3C9" w14:textId="77777777" w:rsidR="00DF6D94" w:rsidRDefault="00DF6D94" w:rsidP="0085291C"/>
        </w:tc>
        <w:tc>
          <w:tcPr>
            <w:tcW w:w="3505" w:type="dxa"/>
          </w:tcPr>
          <w:p w14:paraId="15F65EA1" w14:textId="77777777" w:rsidR="00DF6D94" w:rsidRDefault="00DF6D94" w:rsidP="0085291C"/>
        </w:tc>
      </w:tr>
      <w:tr w:rsidR="00DF6D94" w14:paraId="044EF733" w14:textId="77777777" w:rsidTr="0085291C">
        <w:tc>
          <w:tcPr>
            <w:tcW w:w="3116" w:type="dxa"/>
          </w:tcPr>
          <w:p w14:paraId="32C8A9C2" w14:textId="77777777" w:rsidR="00DF6D94" w:rsidRDefault="00DF6D94" w:rsidP="0085291C"/>
        </w:tc>
        <w:tc>
          <w:tcPr>
            <w:tcW w:w="2729" w:type="dxa"/>
          </w:tcPr>
          <w:p w14:paraId="57253C42" w14:textId="77777777" w:rsidR="00DF6D94" w:rsidRDefault="00DF6D94" w:rsidP="0085291C"/>
        </w:tc>
        <w:tc>
          <w:tcPr>
            <w:tcW w:w="3505" w:type="dxa"/>
          </w:tcPr>
          <w:p w14:paraId="4A85A670" w14:textId="77777777" w:rsidR="00DF6D94" w:rsidRDefault="00DF6D94" w:rsidP="0085291C"/>
        </w:tc>
      </w:tr>
      <w:tr w:rsidR="00DF6D94" w14:paraId="31D7DDD4" w14:textId="77777777" w:rsidTr="0085291C">
        <w:tc>
          <w:tcPr>
            <w:tcW w:w="3116" w:type="dxa"/>
          </w:tcPr>
          <w:p w14:paraId="646E1134" w14:textId="77777777" w:rsidR="00DF6D94" w:rsidRDefault="00DF6D94" w:rsidP="0085291C"/>
        </w:tc>
        <w:tc>
          <w:tcPr>
            <w:tcW w:w="2729" w:type="dxa"/>
          </w:tcPr>
          <w:p w14:paraId="6D96E223" w14:textId="77777777" w:rsidR="00DF6D94" w:rsidRDefault="00DF6D94" w:rsidP="0085291C"/>
        </w:tc>
        <w:tc>
          <w:tcPr>
            <w:tcW w:w="3505" w:type="dxa"/>
          </w:tcPr>
          <w:p w14:paraId="506E4848" w14:textId="77777777" w:rsidR="00DF6D94" w:rsidRDefault="00DF6D94" w:rsidP="0085291C"/>
        </w:tc>
      </w:tr>
    </w:tbl>
    <w:p w14:paraId="4165E887" w14:textId="77777777" w:rsidR="00DF6D94" w:rsidRDefault="00DF6D94"/>
    <w:sectPr w:rsidR="00DF6D94" w:rsidSect="00626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ithos Pro Black">
    <w:panose1 w:val="04020905040E02020A04"/>
    <w:charset w:val="00"/>
    <w:family w:val="auto"/>
    <w:pitch w:val="variable"/>
    <w:sig w:usb0="00000087" w:usb1="00000000" w:usb2="00000000" w:usb3="00000000" w:csb0="0000009B"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C0"/>
    <w:rsid w:val="00160A4E"/>
    <w:rsid w:val="004215C0"/>
    <w:rsid w:val="0062677F"/>
    <w:rsid w:val="00AC4F25"/>
    <w:rsid w:val="00DF6D94"/>
    <w:rsid w:val="00E37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200EA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344</Words>
  <Characters>1963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Holwick</dc:creator>
  <cp:keywords/>
  <dc:description/>
  <cp:lastModifiedBy>Marcia Holwick</cp:lastModifiedBy>
  <cp:revision>1</cp:revision>
  <dcterms:created xsi:type="dcterms:W3CDTF">2015-11-19T14:02:00Z</dcterms:created>
  <dcterms:modified xsi:type="dcterms:W3CDTF">2015-11-19T14:39:00Z</dcterms:modified>
</cp:coreProperties>
</file>